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2E2" w:rsidRDefault="001552E2" w:rsidP="001552E2">
      <w:r>
        <w:t>Reference Number</w:t>
      </w:r>
      <w:r>
        <w:tab/>
        <w:t>SW012.03.2024</w:t>
      </w:r>
    </w:p>
    <w:p w:rsidR="001552E2" w:rsidRDefault="001552E2" w:rsidP="001552E2">
      <w:r>
        <w:t>Title</w:t>
      </w:r>
      <w:r>
        <w:tab/>
        <w:t xml:space="preserve">Tender for the Supply, Installation and Commissioning of Five (5) Slit Lamps with </w:t>
      </w:r>
      <w:proofErr w:type="spellStart"/>
      <w:r>
        <w:t>Applanation</w:t>
      </w:r>
      <w:proofErr w:type="spellEnd"/>
      <w:r>
        <w:t xml:space="preserve"> </w:t>
      </w:r>
      <w:proofErr w:type="spellStart"/>
      <w:r>
        <w:t>Tonometers</w:t>
      </w:r>
      <w:proofErr w:type="spellEnd"/>
      <w:r>
        <w:t xml:space="preserve"> for the Eye Clinic at the San Fernando General Hospital.</w:t>
      </w:r>
    </w:p>
    <w:p w:rsidR="001552E2" w:rsidRDefault="001552E2" w:rsidP="001552E2">
      <w:r>
        <w:t>Description</w:t>
      </w:r>
      <w:r>
        <w:tab/>
        <w:t xml:space="preserve">The five (5) slit lamps shall be designed for use in a public health facility, eye outpatient clinic, for the examination of patient’s eyes. The unit shall be designed for durable, high quality materials and shall consist of the slit lamps, instrument tables, and </w:t>
      </w:r>
      <w:proofErr w:type="spellStart"/>
      <w:r>
        <w:t>applanation</w:t>
      </w:r>
      <w:proofErr w:type="spellEnd"/>
      <w:r>
        <w:t xml:space="preserve"> </w:t>
      </w:r>
      <w:proofErr w:type="spellStart"/>
      <w:r>
        <w:t>tonometers</w:t>
      </w:r>
      <w:proofErr w:type="spellEnd"/>
      <w:r>
        <w:t>.</w:t>
      </w:r>
    </w:p>
    <w:p w:rsidR="001552E2" w:rsidRDefault="001552E2" w:rsidP="001552E2">
      <w:r>
        <w:t>Category</w:t>
      </w:r>
      <w:r>
        <w:tab/>
        <w:t>Dental, Medical, &amp; Bio Medical Furniture &amp; Equipment</w:t>
      </w:r>
    </w:p>
    <w:p w:rsidR="001552E2" w:rsidRDefault="001552E2" w:rsidP="001552E2">
      <w:r>
        <w:t>Contact Information</w:t>
      </w:r>
      <w:r>
        <w:tab/>
        <w:t>Named Procurement Officer,</w:t>
      </w:r>
    </w:p>
    <w:p w:rsidR="001552E2" w:rsidRDefault="001552E2" w:rsidP="001552E2">
      <w:r>
        <w:t>San Fernando Teaching Hospital, Level 2B</w:t>
      </w:r>
    </w:p>
    <w:p w:rsidR="001552E2" w:rsidRDefault="001552E2" w:rsidP="001552E2">
      <w:r>
        <w:t>Paradise Pasture,</w:t>
      </w:r>
    </w:p>
    <w:p w:rsidR="001552E2" w:rsidRDefault="001552E2" w:rsidP="001552E2">
      <w:r>
        <w:t>Independence Avenue, San Fernando</w:t>
      </w:r>
    </w:p>
    <w:p w:rsidR="001552E2" w:rsidRDefault="001552E2" w:rsidP="001552E2">
      <w:r>
        <w:t>Tel: 225-1820, 225-1821 (direct lines). PBX: 225-4325 (Ext 2630, 2696, 2380, 2689, 2694, 2692 &amp; 2101)</w:t>
      </w:r>
    </w:p>
    <w:p w:rsidR="001552E2" w:rsidRDefault="001552E2" w:rsidP="001552E2">
      <w:r>
        <w:t>Email: contractsunit@swrha.co.tt</w:t>
      </w:r>
    </w:p>
    <w:p w:rsidR="001552E2" w:rsidRDefault="001552E2" w:rsidP="001552E2">
      <w:proofErr w:type="spellStart"/>
      <w:proofErr w:type="gramStart"/>
      <w:r>
        <w:t>eTender</w:t>
      </w:r>
      <w:proofErr w:type="spellEnd"/>
      <w:proofErr w:type="gramEnd"/>
      <w:r>
        <w:t xml:space="preserve"> site: https://swrha.etenderworld.tt/login.php</w:t>
      </w:r>
    </w:p>
    <w:p w:rsidR="001552E2" w:rsidRDefault="001552E2" w:rsidP="001552E2">
      <w:r>
        <w:t>Publish Date</w:t>
      </w:r>
      <w:r>
        <w:tab/>
        <w:t>25.03.2024</w:t>
      </w:r>
    </w:p>
    <w:p w:rsidR="00C80EF3" w:rsidRDefault="001552E2" w:rsidP="001552E2">
      <w:r>
        <w:t>Expiry Date</w:t>
      </w:r>
      <w:r>
        <w:tab/>
        <w:t>29.04.2024</w:t>
      </w:r>
    </w:p>
    <w:p w:rsidR="001552E2" w:rsidRDefault="001552E2" w:rsidP="001552E2"/>
    <w:p w:rsidR="001552E2" w:rsidRDefault="001552E2" w:rsidP="001552E2">
      <w:r>
        <w:t>South-West Regional Health Authority (SWRHA)</w:t>
      </w:r>
    </w:p>
    <w:p w:rsidR="001552E2" w:rsidRDefault="001552E2" w:rsidP="001552E2">
      <w:r>
        <w:t xml:space="preserve">Address: Independence Avenue, Paradise Pastures, </w:t>
      </w:r>
    </w:p>
    <w:p w:rsidR="001552E2" w:rsidRDefault="001552E2" w:rsidP="001552E2">
      <w:r>
        <w:t>San Fernando, Trinidad &amp; Tobago</w:t>
      </w:r>
    </w:p>
    <w:p w:rsidR="001552E2" w:rsidRDefault="001552E2" w:rsidP="001552E2">
      <w:r>
        <w:t>Phone: +1 868-225-4325</w:t>
      </w:r>
    </w:p>
    <w:p w:rsidR="001552E2" w:rsidRDefault="001552E2" w:rsidP="001552E2">
      <w:bookmarkStart w:id="0" w:name="_GoBack"/>
      <w:bookmarkEnd w:id="0"/>
    </w:p>
    <w:sectPr w:rsidR="00155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2E2"/>
    <w:rsid w:val="001552E2"/>
    <w:rsid w:val="00C80E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956CA-FF3C-4D21-B922-3BEFACC5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Gts-User</dc:creator>
  <cp:keywords/>
  <dc:description/>
  <cp:lastModifiedBy>Gts-User</cp:lastModifiedBy>
  <cp:revision>1</cp:revision>
  <dcterms:created xsi:type="dcterms:W3CDTF">2024-04-06T08:42:00Z</dcterms:created>
  <dcterms:modified xsi:type="dcterms:W3CDTF">2024-04-06T08:43:00Z</dcterms:modified>
</cp:coreProperties>
</file>